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A44" w:rsidRPr="00B04B85" w:rsidRDefault="00FB1A44" w:rsidP="00FB1A44">
      <w:pPr>
        <w:ind w:left="-567" w:firstLine="567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D378EF">
        <w:rPr>
          <w:b/>
          <w:sz w:val="28"/>
          <w:szCs w:val="28"/>
        </w:rPr>
        <w:t>ПЕРЕЧЕНЬ И ФОРМА ПРОВЕДЕНИЯ ВСТУПИТЕЛЬНОГО   ИСПЫТАНИЯ</w:t>
      </w:r>
      <w:r w:rsidRPr="00B04B85">
        <w:rPr>
          <w:b/>
          <w:i/>
          <w:sz w:val="28"/>
          <w:szCs w:val="28"/>
        </w:rPr>
        <w:t xml:space="preserve"> </w:t>
      </w:r>
      <w:r w:rsidRPr="008B2A5F">
        <w:rPr>
          <w:b/>
          <w:sz w:val="28"/>
          <w:szCs w:val="28"/>
        </w:rPr>
        <w:t>в ГАОУ АО ВО «Астраханский государственный архитектурно-строительный университет» по образовательным программам среднего профессионального образования в 20</w:t>
      </w:r>
      <w:r w:rsidR="00063572">
        <w:rPr>
          <w:b/>
          <w:sz w:val="28"/>
          <w:szCs w:val="28"/>
        </w:rPr>
        <w:t>20</w:t>
      </w:r>
      <w:r w:rsidRPr="008B2A5F">
        <w:rPr>
          <w:b/>
          <w:sz w:val="28"/>
          <w:szCs w:val="28"/>
        </w:rPr>
        <w:t xml:space="preserve"> году</w:t>
      </w:r>
    </w:p>
    <w:p w:rsidR="00FB1A44" w:rsidRDefault="00FB1A44" w:rsidP="00FB1A44">
      <w:pPr>
        <w:ind w:left="-567" w:firstLine="567"/>
        <w:jc w:val="both"/>
        <w:rPr>
          <w:sz w:val="28"/>
          <w:szCs w:val="28"/>
        </w:rPr>
      </w:pPr>
    </w:p>
    <w:p w:rsidR="00FB1A44" w:rsidRDefault="00FB1A44" w:rsidP="00FB1A44">
      <w:pPr>
        <w:ind w:left="-567" w:firstLine="567"/>
        <w:jc w:val="both"/>
        <w:rPr>
          <w:sz w:val="28"/>
          <w:szCs w:val="28"/>
        </w:rPr>
      </w:pPr>
      <w:r w:rsidRPr="00BB0D8C">
        <w:rPr>
          <w:sz w:val="28"/>
          <w:szCs w:val="28"/>
        </w:rPr>
        <w:t>Поступающие в АГАСУ по образовательным программам среднего профессионального образования на специальность  07.02.01 «Архитектура» сдают вступительное испытание творческой направленности в форме</w:t>
      </w:r>
      <w:r>
        <w:rPr>
          <w:sz w:val="28"/>
          <w:szCs w:val="28"/>
        </w:rPr>
        <w:t xml:space="preserve"> графического рисунка.</w:t>
      </w:r>
    </w:p>
    <w:p w:rsidR="00FB1A44" w:rsidRDefault="00FB1A44" w:rsidP="00FB1A44">
      <w:pPr>
        <w:shd w:val="clear" w:color="auto" w:fill="FFFFFF"/>
        <w:autoSpaceDE w:val="0"/>
        <w:autoSpaceDN w:val="0"/>
        <w:adjustRightInd w:val="0"/>
        <w:ind w:left="-567" w:firstLine="567"/>
        <w:jc w:val="both"/>
        <w:rPr>
          <w:b/>
          <w:bCs/>
          <w:color w:val="000000"/>
          <w:sz w:val="28"/>
          <w:szCs w:val="28"/>
        </w:rPr>
      </w:pPr>
    </w:p>
    <w:tbl>
      <w:tblPr>
        <w:tblW w:w="1010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43"/>
        <w:gridCol w:w="2742"/>
        <w:gridCol w:w="1937"/>
        <w:gridCol w:w="2085"/>
        <w:gridCol w:w="2000"/>
      </w:tblGrid>
      <w:tr w:rsidR="00FB1A44" w:rsidRPr="00801D0A" w:rsidTr="00F83905">
        <w:tc>
          <w:tcPr>
            <w:tcW w:w="1406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1D0A">
              <w:rPr>
                <w:b/>
                <w:bCs/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2847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специальность</w:t>
            </w:r>
          </w:p>
        </w:tc>
        <w:tc>
          <w:tcPr>
            <w:tcW w:w="1984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Pr="00801D0A">
              <w:rPr>
                <w:b/>
                <w:bCs/>
                <w:color w:val="000000"/>
                <w:sz w:val="28"/>
                <w:szCs w:val="28"/>
              </w:rPr>
              <w:t>орма обучения</w:t>
            </w:r>
          </w:p>
        </w:tc>
        <w:tc>
          <w:tcPr>
            <w:tcW w:w="1843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34" w:hanging="34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</w:t>
            </w:r>
            <w:r w:rsidRPr="00801D0A">
              <w:rPr>
                <w:b/>
                <w:bCs/>
                <w:color w:val="000000"/>
                <w:sz w:val="28"/>
                <w:szCs w:val="28"/>
              </w:rPr>
              <w:t>ступительн</w:t>
            </w:r>
            <w:r>
              <w:rPr>
                <w:b/>
                <w:bCs/>
                <w:color w:val="000000"/>
                <w:sz w:val="28"/>
                <w:szCs w:val="28"/>
              </w:rPr>
              <w:t>ое</w:t>
            </w:r>
          </w:p>
          <w:p w:rsidR="00FB1A44" w:rsidRPr="00801D0A" w:rsidRDefault="00FB1A44" w:rsidP="00F83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01D0A">
              <w:rPr>
                <w:b/>
                <w:bCs/>
                <w:color w:val="000000"/>
                <w:sz w:val="28"/>
                <w:szCs w:val="28"/>
              </w:rPr>
              <w:t>испытани</w:t>
            </w:r>
            <w:r>
              <w:rPr>
                <w:b/>
                <w:bCs/>
                <w:color w:val="000000"/>
                <w:sz w:val="28"/>
                <w:szCs w:val="28"/>
              </w:rPr>
              <w:t>е</w:t>
            </w:r>
          </w:p>
        </w:tc>
        <w:tc>
          <w:tcPr>
            <w:tcW w:w="2027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ф</w:t>
            </w:r>
            <w:r w:rsidRPr="00801D0A">
              <w:rPr>
                <w:b/>
                <w:bCs/>
                <w:color w:val="000000"/>
                <w:sz w:val="28"/>
                <w:szCs w:val="28"/>
              </w:rPr>
              <w:t>орма проведения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801D0A">
              <w:rPr>
                <w:b/>
                <w:bCs/>
                <w:color w:val="000000"/>
                <w:sz w:val="28"/>
                <w:szCs w:val="28"/>
              </w:rPr>
              <w:t>ВИ</w:t>
            </w:r>
          </w:p>
        </w:tc>
      </w:tr>
      <w:tr w:rsidR="00FB1A44" w:rsidRPr="00801D0A" w:rsidTr="00F83905">
        <w:tc>
          <w:tcPr>
            <w:tcW w:w="1406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07.02.01</w:t>
            </w:r>
          </w:p>
        </w:tc>
        <w:tc>
          <w:tcPr>
            <w:tcW w:w="2847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801D0A">
              <w:rPr>
                <w:sz w:val="28"/>
                <w:szCs w:val="28"/>
              </w:rPr>
              <w:t>«Архитектура»</w:t>
            </w:r>
          </w:p>
        </w:tc>
        <w:tc>
          <w:tcPr>
            <w:tcW w:w="1984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801D0A">
              <w:rPr>
                <w:bCs/>
                <w:color w:val="000000"/>
                <w:sz w:val="28"/>
                <w:szCs w:val="28"/>
              </w:rPr>
              <w:t>очная</w:t>
            </w:r>
          </w:p>
        </w:tc>
        <w:tc>
          <w:tcPr>
            <w:tcW w:w="1843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 w:rsidRPr="00801D0A">
              <w:rPr>
                <w:bCs/>
                <w:color w:val="000000"/>
                <w:sz w:val="28"/>
                <w:szCs w:val="28"/>
              </w:rPr>
              <w:t>рисунок</w:t>
            </w:r>
          </w:p>
        </w:tc>
        <w:tc>
          <w:tcPr>
            <w:tcW w:w="2027" w:type="dxa"/>
          </w:tcPr>
          <w:p w:rsidR="00FB1A44" w:rsidRPr="00801D0A" w:rsidRDefault="00FB1A44" w:rsidP="00F83905">
            <w:pPr>
              <w:autoSpaceDE w:val="0"/>
              <w:autoSpaceDN w:val="0"/>
              <w:adjustRightInd w:val="0"/>
              <w:ind w:left="-567" w:firstLine="567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графический рисунок</w:t>
            </w:r>
          </w:p>
        </w:tc>
      </w:tr>
    </w:tbl>
    <w:p w:rsidR="00404E01" w:rsidRDefault="00404E01"/>
    <w:sectPr w:rsidR="00404E01" w:rsidSect="00404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B1A44"/>
    <w:rsid w:val="00063572"/>
    <w:rsid w:val="00404E01"/>
    <w:rsid w:val="007A5147"/>
    <w:rsid w:val="00FB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A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сабер</dc:creator>
  <cp:lastModifiedBy>Пользователь Windows</cp:lastModifiedBy>
  <cp:revision>2</cp:revision>
  <dcterms:created xsi:type="dcterms:W3CDTF">2020-02-28T18:51:00Z</dcterms:created>
  <dcterms:modified xsi:type="dcterms:W3CDTF">2020-02-28T18:51:00Z</dcterms:modified>
</cp:coreProperties>
</file>